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A4D69" w14:textId="5D564AF4" w:rsidR="00254F3F" w:rsidRDefault="00B519C8">
      <w:pPr>
        <w:pStyle w:val="Titre1"/>
      </w:pPr>
      <w:r>
        <w:t>Politique de Confidentialité et de Protection des Données d’</w:t>
      </w:r>
      <w:r>
        <w:t>IWOL CONSEILS</w:t>
      </w:r>
    </w:p>
    <w:p w14:paraId="0E98AB4F" w14:textId="77777777" w:rsidR="00254F3F" w:rsidRDefault="00B519C8">
      <w:pPr>
        <w:pStyle w:val="Titre2"/>
      </w:pPr>
      <w:r>
        <w:t>Introduction</w:t>
      </w:r>
    </w:p>
    <w:p w14:paraId="11F0BA56" w14:textId="4E695B91" w:rsidR="00254F3F" w:rsidRDefault="00B519C8" w:rsidP="00CA0EA7">
      <w:pPr>
        <w:jc w:val="both"/>
      </w:pPr>
      <w:r>
        <w:t xml:space="preserve">Chez IWOL CONSEILS, située </w:t>
      </w:r>
      <w:r w:rsidR="00CA0EA7">
        <w:t>à</w:t>
      </w:r>
      <w:r>
        <w:t xml:space="preserve"> Saint-Germain-en-Laye, nous nous engageons à protéger et à respecter votre vie privée. Cette Politique </w:t>
      </w:r>
      <w:r>
        <w:t>explique les circonstances dans lesquelles nous collectons des informations personnelles sur nos visiteurs de site web, l'utilisation de ces données, les conditions de leur divulgation à des tiers, et les mesures de sécurité en place pour les protéger.</w:t>
      </w:r>
    </w:p>
    <w:p w14:paraId="5B293767" w14:textId="77777777" w:rsidR="00254F3F" w:rsidRDefault="00B519C8" w:rsidP="00CA0EA7">
      <w:pPr>
        <w:pStyle w:val="Titre2"/>
        <w:jc w:val="both"/>
      </w:pPr>
      <w:r>
        <w:t>Collecte de Données</w:t>
      </w:r>
    </w:p>
    <w:p w14:paraId="573F532B" w14:textId="2E190A86" w:rsidR="00254F3F" w:rsidRDefault="00B519C8" w:rsidP="00CA0EA7">
      <w:pPr>
        <w:jc w:val="both"/>
      </w:pPr>
      <w:r>
        <w:t>Nous collectons vos informations personnelles via notre site web lorsque vous utilisez notre formulaire de contact</w:t>
      </w:r>
      <w:r>
        <w:t xml:space="preserve">. Les types de données collectées incluent votre nom, adresse email, adresse postale, numéro de téléphone, et informations </w:t>
      </w:r>
      <w:r w:rsidR="00296C96">
        <w:t>professionnelles</w:t>
      </w:r>
      <w:r>
        <w:t>.</w:t>
      </w:r>
    </w:p>
    <w:p w14:paraId="33666FEA" w14:textId="77777777" w:rsidR="00254F3F" w:rsidRDefault="00B519C8" w:rsidP="00CA0EA7">
      <w:pPr>
        <w:pStyle w:val="Titre2"/>
        <w:jc w:val="both"/>
      </w:pPr>
      <w:r>
        <w:t>Utilisation des Données</w:t>
      </w:r>
    </w:p>
    <w:p w14:paraId="7BE02EEF" w14:textId="5774E7CE" w:rsidR="00254F3F" w:rsidRDefault="00B519C8" w:rsidP="00CA0EA7">
      <w:pPr>
        <w:jc w:val="both"/>
      </w:pPr>
      <w:r>
        <w:t>Vos données sont utilisées pour répondre à vos requêtes</w:t>
      </w:r>
      <w:r w:rsidR="004C3183">
        <w:t xml:space="preserve">, </w:t>
      </w:r>
      <w:r>
        <w:t>personnaliser votre expérience utilisateur et vous envoyer des communications pertinentes. Ces communications peuvent inclure des informations sur nos services</w:t>
      </w:r>
      <w:r w:rsidR="004C3183">
        <w:t xml:space="preserve"> </w:t>
      </w:r>
      <w:r>
        <w:t>ou nouvelles de l'entreprise.</w:t>
      </w:r>
    </w:p>
    <w:p w14:paraId="6275793D" w14:textId="77777777" w:rsidR="00254F3F" w:rsidRDefault="00B519C8" w:rsidP="00CA0EA7">
      <w:pPr>
        <w:pStyle w:val="Titre2"/>
        <w:jc w:val="both"/>
      </w:pPr>
      <w:r>
        <w:t>Stockage et Sécurité des Données</w:t>
      </w:r>
    </w:p>
    <w:p w14:paraId="4FB90116" w14:textId="77777777" w:rsidR="00254F3F" w:rsidRDefault="00B519C8" w:rsidP="00CA0EA7">
      <w:pPr>
        <w:jc w:val="both"/>
      </w:pPr>
      <w:r>
        <w:t>Nous mettons en œuvre des mesures de sécurité technologiques et organisationnelles pour protéger vos informations personnelles. Seul un nombre limité de personnes ayant des droits d'accès spécifiques peuvent accéder à ces données.</w:t>
      </w:r>
    </w:p>
    <w:p w14:paraId="076B805D" w14:textId="77777777" w:rsidR="00254F3F" w:rsidRDefault="00B519C8" w:rsidP="00CA0EA7">
      <w:pPr>
        <w:pStyle w:val="Titre2"/>
        <w:jc w:val="both"/>
      </w:pPr>
      <w:r>
        <w:t>Partage de Données</w:t>
      </w:r>
    </w:p>
    <w:p w14:paraId="42281B52" w14:textId="77777777" w:rsidR="00254F3F" w:rsidRDefault="00B519C8" w:rsidP="00CA0EA7">
      <w:pPr>
        <w:jc w:val="both"/>
      </w:pPr>
      <w:r>
        <w:t>Nous ne vendons, louons, ni échangeons vos informations à des fins marketing avec des entreprises extérieures. Nous pouvons cependant collaborer avec des tiers pour fournir certains services, comme la maintenance de notre site web et la réalisation d'études de marché, mais uniquement dans la mesure nécessaire à ces services.</w:t>
      </w:r>
    </w:p>
    <w:p w14:paraId="17ACE0B9" w14:textId="77777777" w:rsidR="00254F3F" w:rsidRDefault="00B519C8" w:rsidP="00CA0EA7">
      <w:pPr>
        <w:pStyle w:val="Titre2"/>
        <w:jc w:val="both"/>
      </w:pPr>
      <w:r>
        <w:t>Vos Droits</w:t>
      </w:r>
    </w:p>
    <w:p w14:paraId="5E35DB11" w14:textId="77777777" w:rsidR="00254F3F" w:rsidRDefault="00B519C8" w:rsidP="00CA0EA7">
      <w:pPr>
        <w:jc w:val="both"/>
      </w:pPr>
      <w:r>
        <w:t>Conformément au Règlement Général sur la Protection des Données, vous avez le droit d'accéder, de rectifier, d'effacer vos données ou de limiter leur traitement.</w:t>
      </w:r>
    </w:p>
    <w:p w14:paraId="53220E6A" w14:textId="77777777" w:rsidR="00254F3F" w:rsidRDefault="00B519C8" w:rsidP="00CA0EA7">
      <w:pPr>
        <w:pStyle w:val="Titre2"/>
        <w:jc w:val="both"/>
      </w:pPr>
      <w:r>
        <w:t>Accès et Contrôle de vos Données</w:t>
      </w:r>
    </w:p>
    <w:p w14:paraId="5C8FE048" w14:textId="77777777" w:rsidR="00254F3F" w:rsidRDefault="00B519C8" w:rsidP="00CA0EA7">
      <w:pPr>
        <w:jc w:val="both"/>
      </w:pPr>
      <w:r>
        <w:t>Vous pouvez consulter les données personnelles que nous détenons à votre sujet et demander leur rectification ou suppression si elles sont inexactes. Vous avez également le droit de vous désabonner de nos communications marketing à tout moment.</w:t>
      </w:r>
    </w:p>
    <w:p w14:paraId="169C19F4" w14:textId="77777777" w:rsidR="00254F3F" w:rsidRDefault="00B519C8" w:rsidP="00CA0EA7">
      <w:pPr>
        <w:pStyle w:val="Titre2"/>
        <w:jc w:val="both"/>
      </w:pPr>
      <w:r>
        <w:lastRenderedPageBreak/>
        <w:t>Modifications de notre Politique de Confidentialité</w:t>
      </w:r>
    </w:p>
    <w:p w14:paraId="7D9C596A" w14:textId="77777777" w:rsidR="00254F3F" w:rsidRDefault="00B519C8" w:rsidP="00CA0EA7">
      <w:pPr>
        <w:jc w:val="both"/>
      </w:pPr>
      <w:r>
        <w:t>Nous révisons régulièrement notre politique de confidentialité et publierons toute mise à jour sur cette page. Cette politique a été mise à jour pour la dernière fois le [date].</w:t>
      </w:r>
    </w:p>
    <w:p w14:paraId="721F250D" w14:textId="77777777" w:rsidR="00254F3F" w:rsidRDefault="00B519C8" w:rsidP="00CA0EA7">
      <w:pPr>
        <w:pStyle w:val="Titre2"/>
        <w:jc w:val="both"/>
      </w:pPr>
      <w:r>
        <w:t>Contact</w:t>
      </w:r>
    </w:p>
    <w:p w14:paraId="2FDD5324" w14:textId="79064661" w:rsidR="00254F3F" w:rsidRDefault="00B519C8" w:rsidP="00CA0EA7">
      <w:pPr>
        <w:jc w:val="both"/>
      </w:pPr>
      <w:r>
        <w:t xml:space="preserve">Pour toute question ou demande relative à cette politique et à nos pratiques de confidentialité, vous pouvez nous contacter à </w:t>
      </w:r>
      <w:r w:rsidR="00325CC3">
        <w:t>info@iwol</w:t>
      </w:r>
      <w:r w:rsidR="00C32E13">
        <w:t>-</w:t>
      </w:r>
      <w:r w:rsidR="00325CC3">
        <w:t>conseils.com</w:t>
      </w:r>
    </w:p>
    <w:sectPr w:rsidR="00254F3F" w:rsidSect="00034616">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8377E" w14:textId="77777777" w:rsidR="002331A2" w:rsidRDefault="002331A2" w:rsidP="002331A2">
      <w:pPr>
        <w:spacing w:after="0" w:line="240" w:lineRule="auto"/>
      </w:pPr>
      <w:r>
        <w:separator/>
      </w:r>
    </w:p>
  </w:endnote>
  <w:endnote w:type="continuationSeparator" w:id="0">
    <w:p w14:paraId="58B77653" w14:textId="77777777" w:rsidR="002331A2" w:rsidRDefault="002331A2" w:rsidP="00233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8173292"/>
      <w:docPartObj>
        <w:docPartGallery w:val="Page Numbers (Bottom of Page)"/>
        <w:docPartUnique/>
      </w:docPartObj>
    </w:sdtPr>
    <w:sdtContent>
      <w:p w14:paraId="652849C8" w14:textId="2AA157AA" w:rsidR="002331A2" w:rsidRDefault="002331A2">
        <w:pPr>
          <w:pStyle w:val="Pieddepage"/>
        </w:pPr>
        <w:r>
          <w:rPr>
            <w:noProof/>
          </w:rPr>
          <mc:AlternateContent>
            <mc:Choice Requires="wps">
              <w:drawing>
                <wp:anchor distT="0" distB="0" distL="114300" distR="114300" simplePos="0" relativeHeight="251659264" behindDoc="0" locked="0" layoutInCell="0" allowOverlap="1" wp14:anchorId="02334A1B" wp14:editId="60511B77">
                  <wp:simplePos x="0" y="0"/>
                  <wp:positionH relativeFrom="rightMargin">
                    <wp:align>left</wp:align>
                  </wp:positionH>
                  <mc:AlternateContent>
                    <mc:Choice Requires="wp14">
                      <wp:positionV relativeFrom="bottomMargin">
                        <wp14:pctPosVOffset>7000</wp14:pctPosVOffset>
                      </wp:positionV>
                    </mc:Choice>
                    <mc:Fallback>
                      <wp:positionV relativeFrom="page">
                        <wp:posOffset>9207500</wp:posOffset>
                      </wp:positionV>
                    </mc:Fallback>
                  </mc:AlternateContent>
                  <wp:extent cx="368300" cy="274320"/>
                  <wp:effectExtent l="9525" t="9525" r="12700" b="11430"/>
                  <wp:wrapNone/>
                  <wp:docPr id="1522777408"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04AE9C58" w14:textId="77777777" w:rsidR="002331A2" w:rsidRDefault="002331A2">
                              <w:pPr>
                                <w:jc w:val="center"/>
                              </w:pPr>
                              <w:r>
                                <w:fldChar w:fldCharType="begin"/>
                              </w:r>
                              <w:r>
                                <w:instrText>PAGE    \* MERGEFORMAT</w:instrText>
                              </w:r>
                              <w:r>
                                <w:fldChar w:fldCharType="separate"/>
                              </w:r>
                              <w:r>
                                <w:rPr>
                                  <w:sz w:val="16"/>
                                  <w:szCs w:val="16"/>
                                  <w:lang w:val="fr-FR"/>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334A1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04AE9C58" w14:textId="77777777" w:rsidR="002331A2" w:rsidRDefault="002331A2">
                        <w:pPr>
                          <w:jc w:val="center"/>
                        </w:pPr>
                        <w:r>
                          <w:fldChar w:fldCharType="begin"/>
                        </w:r>
                        <w:r>
                          <w:instrText>PAGE    \* MERGEFORMAT</w:instrText>
                        </w:r>
                        <w:r>
                          <w:fldChar w:fldCharType="separate"/>
                        </w:r>
                        <w:r>
                          <w:rPr>
                            <w:sz w:val="16"/>
                            <w:szCs w:val="16"/>
                            <w:lang w:val="fr-FR"/>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AD95D" w14:textId="77777777" w:rsidR="002331A2" w:rsidRDefault="002331A2" w:rsidP="002331A2">
      <w:pPr>
        <w:spacing w:after="0" w:line="240" w:lineRule="auto"/>
      </w:pPr>
      <w:r>
        <w:separator/>
      </w:r>
    </w:p>
  </w:footnote>
  <w:footnote w:type="continuationSeparator" w:id="0">
    <w:p w14:paraId="44E7028E" w14:textId="77777777" w:rsidR="002331A2" w:rsidRDefault="002331A2" w:rsidP="002331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num w:numId="1" w16cid:durableId="172039308">
    <w:abstractNumId w:val="8"/>
  </w:num>
  <w:num w:numId="2" w16cid:durableId="1851874718">
    <w:abstractNumId w:val="6"/>
  </w:num>
  <w:num w:numId="3" w16cid:durableId="890071836">
    <w:abstractNumId w:val="5"/>
  </w:num>
  <w:num w:numId="4" w16cid:durableId="987781593">
    <w:abstractNumId w:val="4"/>
  </w:num>
  <w:num w:numId="5" w16cid:durableId="468280320">
    <w:abstractNumId w:val="7"/>
  </w:num>
  <w:num w:numId="6" w16cid:durableId="1171916587">
    <w:abstractNumId w:val="3"/>
  </w:num>
  <w:num w:numId="7" w16cid:durableId="1973752181">
    <w:abstractNumId w:val="2"/>
  </w:num>
  <w:num w:numId="8" w16cid:durableId="1146048960">
    <w:abstractNumId w:val="1"/>
  </w:num>
  <w:num w:numId="9" w16cid:durableId="658969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E40A8"/>
    <w:rsid w:val="0015074B"/>
    <w:rsid w:val="002331A2"/>
    <w:rsid w:val="00254F3F"/>
    <w:rsid w:val="0029639D"/>
    <w:rsid w:val="00296C96"/>
    <w:rsid w:val="00325CC3"/>
    <w:rsid w:val="00326F90"/>
    <w:rsid w:val="00384D76"/>
    <w:rsid w:val="004C3183"/>
    <w:rsid w:val="006D2AA4"/>
    <w:rsid w:val="006F121B"/>
    <w:rsid w:val="00AA1D8D"/>
    <w:rsid w:val="00B47730"/>
    <w:rsid w:val="00B519C8"/>
    <w:rsid w:val="00C32E13"/>
    <w:rsid w:val="00CA0EA7"/>
    <w:rsid w:val="00CB0664"/>
    <w:rsid w:val="00F5565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4062061"/>
  <w14:defaultImageDpi w14:val="300"/>
  <w15:docId w15:val="{023CD1A2-4377-410C-B40F-94CFAE236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379</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DJIRA NDOYE</cp:lastModifiedBy>
  <cp:revision>12</cp:revision>
  <dcterms:created xsi:type="dcterms:W3CDTF">2013-12-23T23:15:00Z</dcterms:created>
  <dcterms:modified xsi:type="dcterms:W3CDTF">2024-06-21T22:19:00Z</dcterms:modified>
  <cp:category/>
</cp:coreProperties>
</file>